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A88" w:rsidRPr="00986A88" w:rsidRDefault="00986A88" w:rsidP="00986A88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color w:val="00B050"/>
          <w:sz w:val="21"/>
          <w:szCs w:val="21"/>
          <w:lang w:val="en-US" w:eastAsia="zh-CN"/>
        </w:rPr>
      </w:pPr>
      <w:bookmarkStart w:id="0" w:name="_GoBack"/>
      <w:r w:rsidRPr="00986A88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688C2EDD" wp14:editId="64EEC247">
            <wp:simplePos x="0" y="0"/>
            <wp:positionH relativeFrom="page">
              <wp:posOffset>11811000</wp:posOffset>
            </wp:positionH>
            <wp:positionV relativeFrom="topMargin">
              <wp:posOffset>10883900</wp:posOffset>
            </wp:positionV>
            <wp:extent cx="419100" cy="317500"/>
            <wp:effectExtent l="0" t="0" r="0" b="635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A8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986A8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986A8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5 </w:t>
      </w:r>
      <w:r w:rsidRPr="00986A8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力、热、电综合</w:t>
      </w:r>
    </w:p>
    <w:bookmarkEnd w:id="0"/>
    <w:p w:rsidR="00986A88" w:rsidRDefault="00986A88" w:rsidP="00986A88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</w:t>
      </w:r>
      <w:r>
        <w:rPr>
          <w:b/>
          <w:color w:val="000000"/>
        </w:rPr>
        <w:t>、选择题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FF0000"/>
        </w:rPr>
        <w:t>（2020·四川省乐山市）</w:t>
      </w:r>
      <w:r>
        <w:rPr>
          <w:color w:val="000000"/>
        </w:rPr>
        <w:t>小华设计了如图所示的输液提示器，在护士站能够观察到药液量的变化。当袋中药液量减少时（　　）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62100" cy="1019175"/>
            <wp:effectExtent l="0" t="0" r="0" b="952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电压表示数减小，灯泡亮度变暗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电压表示数减小，灯泡亮度变亮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电压表示数增大，灯泡亮度变暗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电压表示数增大，灯泡亮度变亮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（2020·四川省乐山市）</w:t>
      </w:r>
      <w:r>
        <w:rPr>
          <w:color w:val="000000"/>
        </w:rPr>
        <w:t>下列说法中正确的是（　　）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焦耳用实验确定了电流产生的热量跟电流、电阻和通电时间的定量关系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帕斯卡首先用实验的方法测出了大气压强的数值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法拉第首先发现了电流的磁效应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牛顿第一定律是直接由实验得出的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b/>
          <w:color w:val="000000"/>
        </w:rPr>
        <w:t>二、填空题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目前，我国时速</w:t>
      </w:r>
      <w:r>
        <w:rPr>
          <w:rFonts w:ascii="Times New Roman" w:eastAsia="Times New Roman" w:hAnsi="Times New Roman" w:cs="Times New Roman"/>
          <w:color w:val="000000"/>
        </w:rPr>
        <w:t>600</w:t>
      </w:r>
      <w:r>
        <w:rPr>
          <w:color w:val="000000"/>
        </w:rPr>
        <w:t>公里高速磁悬浮列车研制已取得重大技术突破，标志着我国磁悬浮技术已达到世界领先水平：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24025" cy="914400"/>
            <wp:effectExtent l="0" t="0" r="9525" b="0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我国高速磁悬浮列车上装有电磁体，铁轨上装有线圈（相当于电磁铁），通电后，可使列车悬浮起来，悬浮后列车的惯性_________（填“大于”“小于”或“等于”）悬浮前的惯性。由于磁悬浮列车与轨道不接触，磁悬浮列车行驶时的噪声比普通轮轨列车行驶时的噪声_________（填“大”或“小”）；列车以</w:t>
      </w:r>
      <w:r>
        <w:rPr>
          <w:rFonts w:ascii="Times New Roman" w:eastAsia="Times New Roman" w:hAnsi="Times New Roman" w:cs="Times New Roman"/>
          <w:color w:val="000000"/>
        </w:rPr>
        <w:t>600 km/h</w:t>
      </w:r>
      <w:r>
        <w:rPr>
          <w:color w:val="000000"/>
        </w:rPr>
        <w:t>的速度匀速行驶时，列车牵引系统的电功率为</w:t>
      </w:r>
      <w:r>
        <w:rPr>
          <w:rFonts w:ascii="Times New Roman" w:eastAsia="Times New Roman" w:hAnsi="Times New Roman" w:cs="Times New Roman"/>
          <w:color w:val="000000"/>
        </w:rPr>
        <w:t>2.4×10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 xml:space="preserve"> W</w:t>
      </w:r>
      <w:r>
        <w:rPr>
          <w:color w:val="000000"/>
        </w:rPr>
        <w:t>，不计能量损失，列车受到的阻力大小为_________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；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color w:val="000000"/>
        </w:rPr>
        <w:t>高速磁悬浮列车上电磁体始终通有直流电，铁轨上线圈通电后，电磁体和线圈会变成一节节带有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极的电磁铁，列车所受磁力如图所示，图中列车在磁力作用下正在向_________（填“左”或“右”）行驶；要保证列车一直向前行轨道驶，线圈的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极和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极就要不断变换，则铁轨上线圈中应通_________（填“直流”或“交流”）电；为了节约能源，列车行驶时应对铁轨上线圈_________（填“分区段”或“全线路”）供电。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目前，口罩是抗击新冠疫情的重要防护用品已成为国际共识。自疫情爆发以来，我国已向世界各国捐赠和出口口罩一百多亿只，彰显了中国的大国情怀和国际担当：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普通医用口罩由内、中、外三层构成，口罩外层具有防水作用，可阻断部分病毒通过飞沫传播。戴过的口罩内层会变得潮湿，将其晾干的过程中，水发生的物态变化是_________，该过程_________热；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口罩中间层——熔喷布始终带有静电，则熔喷布属于_________（填“导体”或“绝缘体”）。当不带电的病毒靠近熔喷布外表面时，会被熔喷布_________（填“吸附”或“排斥”），使病毒不能通过熔喷布从而阻断病毒的传播。若制作熔喷布的高压设备输出的电压为</w:t>
      </w:r>
      <w:r>
        <w:rPr>
          <w:rFonts w:ascii="Times New Roman" w:eastAsia="Times New Roman" w:hAnsi="Times New Roman" w:cs="Times New Roman"/>
          <w:color w:val="000000"/>
        </w:rPr>
        <w:t>22 kV</w:t>
      </w:r>
      <w:r>
        <w:rPr>
          <w:color w:val="000000"/>
        </w:rPr>
        <w:t>，该电压为家庭电路电压的_________倍；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在熔喷布的生产环节一一熔融挤压时，熔喷布受到的压强为</w:t>
      </w:r>
      <w:r>
        <w:rPr>
          <w:rFonts w:ascii="Times New Roman" w:eastAsia="Times New Roman" w:hAnsi="Times New Roman" w:cs="Times New Roman"/>
          <w:color w:val="000000"/>
        </w:rPr>
        <w:t>5×10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 xml:space="preserve"> Pa</w:t>
      </w:r>
      <w:r>
        <w:rPr>
          <w:color w:val="000000"/>
        </w:rPr>
        <w:t>，约为_________个标准大气压。若某规格的熔喷布密度为</w:t>
      </w:r>
      <w:r>
        <w:rPr>
          <w:rFonts w:ascii="Times New Roman" w:eastAsia="Times New Roman" w:hAnsi="Times New Roman" w:cs="Times New Roman"/>
          <w:color w:val="000000"/>
        </w:rPr>
        <w:t>0.9×10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1 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2 </w:t>
      </w:r>
      <w:r>
        <w:rPr>
          <w:color w:val="000000"/>
        </w:rPr>
        <w:t>熔喷布的质量为</w:t>
      </w:r>
      <w:r>
        <w:rPr>
          <w:rFonts w:ascii="Times New Roman" w:eastAsia="Times New Roman" w:hAnsi="Times New Roman" w:cs="Times New Roman"/>
          <w:color w:val="000000"/>
        </w:rPr>
        <w:t>25 g</w:t>
      </w:r>
      <w:r>
        <w:rPr>
          <w:color w:val="000000"/>
        </w:rPr>
        <w:t>，则该熔喷布的厚度为_________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color w:val="000000"/>
        </w:rPr>
        <w:t>（结果保留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位有效数字）。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吨该规格的熔喷布大约可以制造普通医用口罩（单层熔喷布）_________（填“</w:t>
      </w:r>
      <w:r>
        <w:rPr>
          <w:rFonts w:ascii="Times New Roman" w:eastAsia="Times New Roman" w:hAnsi="Times New Roman" w:cs="Times New Roman"/>
          <w:color w:val="000000"/>
        </w:rPr>
        <w:t>15</w:t>
      </w:r>
      <w:r>
        <w:rPr>
          <w:color w:val="000000"/>
        </w:rPr>
        <w:t>”“</w:t>
      </w:r>
      <w:r>
        <w:rPr>
          <w:rFonts w:ascii="Times New Roman" w:eastAsia="Times New Roman" w:hAnsi="Times New Roman" w:cs="Times New Roman"/>
          <w:color w:val="000000"/>
        </w:rPr>
        <w:t>40</w:t>
      </w:r>
      <w:r>
        <w:rPr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120</w:t>
      </w:r>
      <w:r>
        <w:rPr>
          <w:color w:val="000000"/>
        </w:rPr>
        <w:t>”）万个。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rFonts w:ascii="Times New Roman" w:eastAsia="Times New Roman" w:hAnsi="Times New Roman" w:cs="Times New Roman"/>
          <w:color w:val="000000"/>
        </w:rPr>
        <w:t>055</w:t>
      </w:r>
      <w:r>
        <w:rPr>
          <w:color w:val="000000"/>
        </w:rPr>
        <w:t>型驱逐舰是我国新一代主力驱逐舰，也是我国打造蓝水海军的重要力量：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我国</w:t>
      </w:r>
      <w:r>
        <w:rPr>
          <w:rFonts w:ascii="Times New Roman" w:eastAsia="Times New Roman" w:hAnsi="Times New Roman" w:cs="Times New Roman"/>
          <w:color w:val="000000"/>
        </w:rPr>
        <w:t>055</w:t>
      </w:r>
      <w:r>
        <w:rPr>
          <w:color w:val="000000"/>
        </w:rPr>
        <w:t>型驱逐舰南昌舰的排水量为</w:t>
      </w:r>
      <w:r>
        <w:rPr>
          <w:rFonts w:ascii="Times New Roman" w:eastAsia="Times New Roman" w:hAnsi="Times New Roman" w:cs="Times New Roman"/>
          <w:color w:val="000000"/>
        </w:rPr>
        <w:t>1.2×10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 xml:space="preserve"> t</w:t>
      </w:r>
      <w:r>
        <w:rPr>
          <w:color w:val="000000"/>
        </w:rPr>
        <w:t>，南昌舰满载时，受到的浮力为_________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，排开水的体积为_________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color w:val="000000"/>
        </w:rPr>
        <w:t>（海水的密度取</w:t>
      </w:r>
      <w:r>
        <w:rPr>
          <w:rFonts w:ascii="Times New Roman" w:eastAsia="Times New Roman" w:hAnsi="Times New Roman" w:cs="Times New Roman"/>
          <w:color w:val="000000"/>
        </w:rPr>
        <w:t>1×10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color w:val="000000"/>
        </w:rPr>
        <w:t>）。在有风的天气，南昌舰以相同的速度逆风行驶比顺风行驶时，舰体外侧面受到的大气压强更_________（填“大”或“小”）；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color w:val="000000"/>
        </w:rPr>
        <w:t>南昌舰进行反潜训练时，声呐系统是利用_________（填“超声波”或“次声波”）探测敌方潜艇的。南昌舰将产生的尾气和冷空气混合后再排出，目的是为了减弱敌方的_________（填“红外”或“紫外”）探测。南昌舰以柴油作为动力燃料，每消耗</w:t>
      </w:r>
      <w:r>
        <w:rPr>
          <w:rFonts w:ascii="Times New Roman" w:eastAsia="Times New Roman" w:hAnsi="Times New Roman" w:cs="Times New Roman"/>
          <w:color w:val="000000"/>
        </w:rPr>
        <w:t>1 t</w:t>
      </w:r>
      <w:r>
        <w:rPr>
          <w:color w:val="000000"/>
        </w:rPr>
        <w:t>柴油产生的可利用的能量为</w:t>
      </w:r>
      <w:r>
        <w:rPr>
          <w:rFonts w:ascii="Times New Roman" w:eastAsia="Times New Roman" w:hAnsi="Times New Roman" w:cs="Times New Roman"/>
          <w:color w:val="000000"/>
        </w:rPr>
        <w:t>1.72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10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，柴油的热值为</w:t>
      </w:r>
      <w:r>
        <w:rPr>
          <w:rFonts w:ascii="Times New Roman" w:eastAsia="Times New Roman" w:hAnsi="Times New Roman" w:cs="Times New Roman"/>
          <w:color w:val="000000"/>
        </w:rPr>
        <w:t>4.3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7 </w:t>
      </w:r>
      <w:r>
        <w:rPr>
          <w:rFonts w:ascii="Times New Roman" w:eastAsia="Times New Roman" w:hAnsi="Times New Roman" w:cs="Times New Roman"/>
          <w:color w:val="000000"/>
        </w:rPr>
        <w:t>J/kg</w:t>
      </w:r>
      <w:r>
        <w:rPr>
          <w:color w:val="000000"/>
        </w:rPr>
        <w:t>，则南昌舰热机的效率为_________。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日，我国长征五号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运载火箭首飞成功，为我国空间站建设奠定了基础：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19150" cy="1247775"/>
            <wp:effectExtent l="0" t="0" r="0" b="9525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运载火箭穿越大气层时，火箭上部外壳——整流罩温度升高，其分子的动能_________（填“增大”或“减小”），其内能的改变是通过_________（填“做功”或“热传递”）的方式实现的。火箭发动机在没有空气的环境中_________（填“能”或“不能”）正常工作；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未来两三年我国将完成中国空间站的建设。空间站运行时，其动力补充来源于_________次能源——太阳能。有阳光时，空间站利用光伏发电的功率为</w:t>
      </w:r>
      <w:r>
        <w:rPr>
          <w:rFonts w:ascii="Times New Roman" w:eastAsia="Times New Roman" w:hAnsi="Times New Roman" w:cs="Times New Roman"/>
          <w:color w:val="000000"/>
        </w:rPr>
        <w:t>60 kW</w:t>
      </w:r>
      <w:r>
        <w:rPr>
          <w:color w:val="000000"/>
        </w:rPr>
        <w:t>。</w:t>
      </w:r>
      <w:r>
        <w:rPr>
          <w:rFonts w:ascii="Times New Roman" w:eastAsia="Times New Roman" w:hAnsi="Times New Roman" w:cs="Times New Roman"/>
          <w:color w:val="000000"/>
        </w:rPr>
        <w:t>1 h</w:t>
      </w:r>
      <w:r>
        <w:rPr>
          <w:color w:val="000000"/>
        </w:rPr>
        <w:t>发电_________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kW•h</w:t>
      </w:r>
      <w:proofErr w:type="spellEnd"/>
      <w:r>
        <w:rPr>
          <w:color w:val="000000"/>
        </w:rPr>
        <w:t>。空间站以</w:t>
      </w:r>
      <w:r>
        <w:rPr>
          <w:rFonts w:ascii="Times New Roman" w:eastAsia="Times New Roman" w:hAnsi="Times New Roman" w:cs="Times New Roman"/>
          <w:color w:val="000000"/>
        </w:rPr>
        <w:t>7.8×10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</w:rPr>
        <w:t>m/s</w:t>
      </w:r>
      <w:r>
        <w:rPr>
          <w:color w:val="000000"/>
        </w:rPr>
        <w:t>的速度运行一年，通过的路程为_________光年。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7.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如图所示，两只气球自由地悬挂在空中，下面两种方法都能使两气球靠拢：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71675" cy="1333500"/>
            <wp:effectExtent l="0" t="0" r="9525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方法一、向两气球中间吹气；这是因为在气体中，流速大的位置，压强______；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方法二、把丝绸摩擦过的玻璃棒放在两气球之间；这是因为玻璃棒摩擦后______，能吸引轻小物体。</w:t>
      </w:r>
    </w:p>
    <w:p w:rsidR="00986A88" w:rsidRDefault="00986A88" w:rsidP="00986A88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lastRenderedPageBreak/>
        <w:t>三</w:t>
      </w:r>
      <w:r>
        <w:rPr>
          <w:b/>
          <w:color w:val="000000"/>
        </w:rPr>
        <w:t>、计算题</w:t>
      </w:r>
    </w:p>
    <w:p w:rsidR="00986A88" w:rsidRDefault="00986A88" w:rsidP="00986A88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/>
          <w:szCs w:val="21"/>
        </w:rPr>
        <w:t>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/>
          <w:szCs w:val="21"/>
        </w:rPr>
        <w:t>水烧开后持续沸腾段时间用于饮用更利于人体健康，为了满足这个要求，小罗设计</w:t>
      </w:r>
      <w:r>
        <w:rPr>
          <w:rFonts w:ascii="Times New Roman" w:hAnsi="Times New Roman" w:cs="Times New Roman"/>
          <w:position w:val="-10"/>
          <w:szCs w:val="21"/>
        </w:rPr>
        <w:t>了</w:t>
      </w:r>
      <w:r>
        <w:rPr>
          <w:rFonts w:ascii="Times New Roman" w:hAnsi="Times New Roman" w:cs="Times New Roman"/>
          <w:szCs w:val="21"/>
        </w:rPr>
        <w:t>多档位节能电烧水壶，电路原理如图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甲。其中开关</w:t>
      </w:r>
      <w:r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>为防干烧温控开关，通常情况闭合定值电阻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为加热电阻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且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为</w:t>
      </w:r>
      <w:r>
        <w:rPr>
          <w:rFonts w:ascii="Times New Roman" w:hAnsi="Times New Roman" w:cs="Times New Roman"/>
          <w:szCs w:val="21"/>
        </w:rPr>
        <w:t>48.4Ω,R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阻值为</w:t>
      </w:r>
      <w:r>
        <w:rPr>
          <w:rFonts w:ascii="Times New Roman" w:hAnsi="Times New Roman" w:cs="Times New Roman"/>
          <w:szCs w:val="21"/>
        </w:rPr>
        <w:t>R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的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倍。通过滑动金属滑轩上的滑块</w:t>
      </w:r>
      <w:r>
        <w:rPr>
          <w:rFonts w:ascii="Times New Roman" w:hAnsi="Times New Roman" w:cs="Times New Roman"/>
          <w:szCs w:val="21"/>
        </w:rPr>
        <w:t>P,</w:t>
      </w:r>
      <w:r>
        <w:rPr>
          <w:rFonts w:ascii="Times New Roman" w:hAnsi="Times New Roman" w:cs="Times New Roman"/>
          <w:szCs w:val="21"/>
        </w:rPr>
        <w:t>使它在不同的位置接触触点，实现多档位变化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图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乙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。他测得烧水壶用中功率档给热水保温时，正常工作</w:t>
      </w:r>
      <w:r>
        <w:rPr>
          <w:rFonts w:ascii="Times New Roman" w:hAnsi="Times New Roman" w:cs="Times New Roman"/>
          <w:szCs w:val="21"/>
        </w:rPr>
        <w:t>24s,</w:t>
      </w:r>
      <w:r>
        <w:rPr>
          <w:rFonts w:ascii="Times New Roman" w:hAnsi="Times New Roman" w:cs="Times New Roman"/>
          <w:szCs w:val="21"/>
        </w:rPr>
        <w:t>将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kg</w:t>
      </w:r>
      <w:r>
        <w:rPr>
          <w:rFonts w:ascii="Times New Roman" w:hAnsi="Times New Roman" w:cs="Times New Roman"/>
          <w:szCs w:val="21"/>
        </w:rPr>
        <w:t>的水从</w:t>
      </w:r>
      <w:r>
        <w:rPr>
          <w:rFonts w:ascii="Times New Roman" w:hAnsi="Times New Roman" w:cs="Times New Roman"/>
          <w:szCs w:val="21"/>
        </w:rPr>
        <w:t>75</w:t>
      </w:r>
      <w:r>
        <w:rPr>
          <w:rFonts w:ascii="Times New Roman" w:hAnsi="Times New Roman" w:cs="Times New Roman"/>
          <w:szCs w:val="21"/>
          <w:vertAlign w:val="superscript"/>
        </w:rPr>
        <w:t>0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加热到</w:t>
      </w:r>
      <w:r>
        <w:rPr>
          <w:rFonts w:ascii="Times New Roman" w:hAnsi="Times New Roman" w:cs="Times New Roman"/>
          <w:szCs w:val="21"/>
        </w:rPr>
        <w:t>80</w:t>
      </w:r>
      <w:r>
        <w:rPr>
          <w:rFonts w:ascii="Times New Roman" w:hAnsi="Times New Roman" w:cs="Times New Roman"/>
          <w:szCs w:val="21"/>
          <w:vertAlign w:val="superscript"/>
        </w:rPr>
        <w:t>0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。</w:t>
      </w:r>
      <w:r>
        <w:rPr>
          <w:rFonts w:ascii="Times New Roman" w:hAnsi="Times New Roman" w:cs="Times New Roman"/>
          <w:szCs w:val="21"/>
        </w:rPr>
        <w:t>[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水</w:t>
      </w:r>
      <w:r>
        <w:rPr>
          <w:rFonts w:ascii="Times New Roman" w:hAnsi="Times New Roman" w:cs="Times New Roman"/>
          <w:szCs w:val="21"/>
        </w:rPr>
        <w:t>=4. 2x10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J/(kg.</w:t>
      </w:r>
      <w:r>
        <w:rPr>
          <w:rFonts w:ascii="Times New Roman" w:hAnsi="Times New Roman" w:cs="Times New Roman" w:hint="eastAsia"/>
          <w:szCs w:val="21"/>
        </w:rPr>
        <w:t>℃</w:t>
      </w:r>
      <w:r>
        <w:rPr>
          <w:rFonts w:ascii="Times New Roman" w:hAnsi="Times New Roman" w:cs="Times New Roman"/>
          <w:szCs w:val="21"/>
        </w:rPr>
        <w:t>),</w:t>
      </w:r>
      <w:r>
        <w:rPr>
          <w:rFonts w:ascii="Times New Roman" w:hAnsi="Times New Roman" w:cs="Times New Roman"/>
          <w:szCs w:val="21"/>
        </w:rPr>
        <w:t>不计温度对电阻的影响</w:t>
      </w:r>
      <w:r>
        <w:rPr>
          <w:rFonts w:ascii="Times New Roman" w:hAnsi="Times New Roman" w:cs="Times New Roman"/>
          <w:szCs w:val="21"/>
        </w:rPr>
        <w:t>]</w:t>
      </w: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</w:rPr>
        <w:t>:</w:t>
      </w:r>
    </w:p>
    <w:p w:rsidR="00986A88" w:rsidRDefault="00986A88" w:rsidP="00986A88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rFonts w:ascii="Times New Roman" w:hAnsi="Times New Roman" w:cs="Times New Roman"/>
          <w:szCs w:val="21"/>
        </w:rPr>
        <w:t>(1)</w:t>
      </w:r>
      <w:r>
        <w:rPr>
          <w:rFonts w:ascii="Times New Roman" w:hAnsi="Times New Roman" w:cs="Times New Roman"/>
          <w:szCs w:val="21"/>
        </w:rPr>
        <w:t>此加热过程中热水所吸收的热量</w:t>
      </w:r>
      <w:r>
        <w:rPr>
          <w:rFonts w:ascii="Times New Roman" w:hAnsi="Times New Roman" w:cs="Times New Roman"/>
          <w:szCs w:val="21"/>
        </w:rPr>
        <w:t>Q;</w:t>
      </w:r>
      <w:r>
        <w:rPr>
          <w:rFonts w:ascii="Times New Roman" w:hAnsi="Times New Roman" w:cs="Times New Roman"/>
          <w:szCs w:val="21"/>
        </w:rPr>
        <w:br/>
        <w:t>(2)</w:t>
      </w:r>
      <w:r>
        <w:rPr>
          <w:rFonts w:ascii="Times New Roman" w:hAnsi="Times New Roman" w:cs="Times New Roman"/>
          <w:szCs w:val="21"/>
        </w:rPr>
        <w:t>此加热过程中烧水壶的热效率</w:t>
      </w:r>
      <w:r>
        <w:rPr>
          <w:rFonts w:ascii="Times New Roman" w:hAnsi="Times New Roman" w:cs="Times New Roman"/>
          <w:szCs w:val="21"/>
        </w:rPr>
        <w:t>η(η=Q/W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W</w:t>
      </w:r>
      <w:r>
        <w:rPr>
          <w:rFonts w:ascii="Times New Roman" w:hAnsi="Times New Roman" w:cs="Times New Roman"/>
          <w:szCs w:val="21"/>
        </w:rPr>
        <w:t>为所消耗的电能</w:t>
      </w:r>
      <w:r>
        <w:rPr>
          <w:rFonts w:ascii="Times New Roman" w:hAnsi="Times New Roman" w:cs="Times New Roman"/>
          <w:szCs w:val="21"/>
        </w:rPr>
        <w:t>);</w:t>
      </w:r>
      <w:r>
        <w:rPr>
          <w:rFonts w:ascii="Times New Roman" w:hAnsi="Times New Roman" w:cs="Times New Roman"/>
          <w:szCs w:val="21"/>
        </w:rPr>
        <w:br/>
        <w:t>(3)</w:t>
      </w:r>
      <w:r>
        <w:rPr>
          <w:rFonts w:ascii="Times New Roman" w:hAnsi="Times New Roman" w:cs="Times New Roman"/>
          <w:szCs w:val="21"/>
        </w:rPr>
        <w:t>用电高峰时，他请父母断开家中除烧水壶外的全部用电器，用烧水壶高功率档加热一段时间后开始计时经过</w:t>
      </w:r>
      <w:r>
        <w:rPr>
          <w:rFonts w:ascii="Times New Roman" w:hAnsi="Times New Roman" w:cs="Times New Roman"/>
          <w:szCs w:val="21"/>
        </w:rPr>
        <w:t>30s</w:t>
      </w:r>
      <w:r>
        <w:rPr>
          <w:rFonts w:ascii="Times New Roman" w:hAnsi="Times New Roman" w:cs="Times New Roman"/>
          <w:szCs w:val="21"/>
        </w:rPr>
        <w:t>。后水沸腾，再以低功率档持续加热</w:t>
      </w:r>
      <w:r>
        <w:rPr>
          <w:rFonts w:ascii="Times New Roman" w:hAnsi="Times New Roman" w:cs="Times New Roman"/>
          <w:szCs w:val="21"/>
        </w:rPr>
        <w:t>30s,</w:t>
      </w:r>
      <w:r>
        <w:rPr>
          <w:rFonts w:ascii="Times New Roman" w:hAnsi="Times New Roman" w:cs="Times New Roman"/>
          <w:szCs w:val="21"/>
        </w:rPr>
        <w:t>观察到电能表转盘在这</w:t>
      </w:r>
      <w:r>
        <w:rPr>
          <w:rFonts w:ascii="Times New Roman" w:hAnsi="Times New Roman" w:cs="Times New Roman"/>
          <w:szCs w:val="21"/>
        </w:rPr>
        <w:t>60</w:t>
      </w:r>
      <w:r>
        <w:rPr>
          <w:rFonts w:ascii="Times New Roman" w:hAnsi="Times New Roman" w:cs="Times New Roman" w:hint="eastAsia"/>
          <w:szCs w:val="21"/>
        </w:rPr>
        <w:t>s</w:t>
      </w:r>
      <w:r>
        <w:rPr>
          <w:rFonts w:ascii="Times New Roman" w:hAnsi="Times New Roman" w:cs="Times New Roman"/>
          <w:szCs w:val="21"/>
        </w:rPr>
        <w:t>内转了</w:t>
      </w:r>
      <w:r>
        <w:rPr>
          <w:rFonts w:ascii="Times New Roman" w:hAnsi="Times New Roman" w:cs="Times New Roman"/>
          <w:szCs w:val="21"/>
        </w:rPr>
        <w:t>27</w:t>
      </w:r>
      <w:r>
        <w:rPr>
          <w:rFonts w:ascii="Times New Roman" w:hAnsi="Times New Roman" w:cs="Times New Roman"/>
          <w:szCs w:val="21"/>
        </w:rPr>
        <w:t>转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电能表盘如图</w:t>
      </w: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szCs w:val="21"/>
        </w:rPr>
        <w:t>丙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，烧水壶工作的际电压</w:t>
      </w:r>
      <w:r>
        <w:rPr>
          <w:rFonts w:ascii="Times New Roman" w:hAnsi="Times New Roman" w:cs="Times New Roman"/>
          <w:szCs w:val="21"/>
        </w:rPr>
        <w:t>U</w:t>
      </w:r>
      <w:r>
        <w:rPr>
          <w:rFonts w:ascii="Times New Roman" w:hAnsi="Times New Roman" w:cs="Times New Roman"/>
          <w:szCs w:val="21"/>
        </w:rPr>
        <w:t>实是多少。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514975" cy="1828800"/>
            <wp:effectExtent l="0" t="0" r="9525" b="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IMG_256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tabs>
          <w:tab w:val="left" w:pos="5445"/>
        </w:tabs>
        <w:spacing w:line="360" w:lineRule="auto"/>
        <w:rPr>
          <w:rFonts w:ascii="Times New Roman" w:hAnsi="Times New Roman" w:cs="Times New Roman"/>
          <w:szCs w:val="21"/>
          <w:lang w:bidi="ar"/>
        </w:rPr>
      </w:pPr>
      <w:r>
        <w:rPr>
          <w:noProof/>
        </w:rPr>
        <w:drawing>
          <wp:inline distT="0" distB="0" distL="0" distR="0">
            <wp:extent cx="3619500" cy="14287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br w:type="page"/>
      </w:r>
      <w:r>
        <w:rPr>
          <w:rFonts w:hint="eastAsia"/>
          <w:color w:val="000000"/>
        </w:rPr>
        <w:lastRenderedPageBreak/>
        <w:t>9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color w:val="000000"/>
        </w:rPr>
        <w:t>小明家用电火锅烹饪烤肉，肉烤熟后立即将电火锅调至“低温档”，一段时间后锅内热油仍向外飞溅，容易烫伤家人。小明断开电源，看到电火锅铭牌的主要参数如图甲所示；打开底盖，发现其工作电路原理如图乙所示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为阻值未知的电热丝。为了对烤熟的食物保温，同时避免锅内热油向外飞溅，小明对电火锅的工作电路进行了改进，可以分别实现“高温档”“低温档”或“保温档”功能，改进后的电路原理如图丙所示。求：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152775" cy="857250"/>
            <wp:effectExtent l="0" t="0" r="9525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电火锅使用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高温档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正常工作时电路中的电流；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在图丙中，当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断开，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接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，电火锅处于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保温档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，该状态下电火锅正常工作时消耗的电功率；</w:t>
      </w:r>
    </w:p>
    <w:p w:rsidR="00986A88" w:rsidRDefault="00986A88" w:rsidP="00986A8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用电高峰时电路的实际电压降为</w:t>
      </w:r>
      <w:r>
        <w:rPr>
          <w:rFonts w:ascii="Times New Roman" w:eastAsia="Times New Roman" w:hAnsi="Times New Roman" w:cs="Times New Roman"/>
          <w:color w:val="000000"/>
        </w:rPr>
        <w:t>198V</w:t>
      </w:r>
      <w:r>
        <w:rPr>
          <w:color w:val="000000"/>
        </w:rPr>
        <w:t>，向锅内装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color w:val="000000"/>
        </w:rPr>
        <w:t>温度为</w:t>
      </w:r>
      <w:r>
        <w:rPr>
          <w:rFonts w:ascii="Times New Roman" w:eastAsia="Times New Roman" w:hAnsi="Times New Roman" w:cs="Times New Roman"/>
          <w:color w:val="000000"/>
        </w:rPr>
        <w:t>25℃</w:t>
      </w:r>
      <w:r>
        <w:rPr>
          <w:color w:val="000000"/>
        </w:rPr>
        <w:t>的水，用“高温档”连续工作</w:t>
      </w:r>
      <w:r>
        <w:rPr>
          <w:rFonts w:ascii="Times New Roman" w:eastAsia="Times New Roman" w:hAnsi="Times New Roman" w:cs="Times New Roman"/>
          <w:color w:val="000000"/>
        </w:rPr>
        <w:t>100s</w:t>
      </w:r>
      <w:r>
        <w:rPr>
          <w:color w:val="000000"/>
        </w:rPr>
        <w:t>，水温升高到</w:t>
      </w:r>
      <w:r>
        <w:rPr>
          <w:rFonts w:ascii="Times New Roman" w:eastAsia="Times New Roman" w:hAnsi="Times New Roman" w:cs="Times New Roman"/>
          <w:color w:val="000000"/>
        </w:rPr>
        <w:t>35℃</w:t>
      </w:r>
      <w:r>
        <w:rPr>
          <w:color w:val="000000"/>
        </w:rPr>
        <w:t>，这时电火锅的加热效率</w:t>
      </w:r>
      <w:r>
        <w:rPr>
          <w:rFonts w:ascii="Times New Roman" w:eastAsia="Times New Roman" w:hAnsi="Times New Roman" w:cs="Times New Roman"/>
          <w:i/>
          <w:color w:val="000000"/>
        </w:rPr>
        <w:t>ƞ</w:t>
      </w:r>
      <w:r>
        <w:rPr>
          <w:color w:val="000000"/>
        </w:rPr>
        <w:t>是多少？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已知水的比热容</w:t>
      </w:r>
      <w:r>
        <w:object w:dxaOrig="2598" w:dyaOrig="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4" o:spid="_x0000_i1025" type="#_x0000_t75" alt="学科网(www.zxxk.com)--教育资源门户，提供试卷、教案、课件、论文、素材以及各类教学资源下载，还有大量而丰富的教学相关资讯！" style="width:129.75pt;height:18pt;mso-wrap-style:square;mso-position-horizontal-relative:page;mso-position-vertical-relative:page" o:ole="">
            <v:imagedata r:id="rId16" o:title="eqIda4920873f44c455a9cf415ada8963c06"/>
          </v:shape>
          <o:OLEObject Type="Embed" ProgID="Equation.DSMT4" ShapeID="对象 74" DrawAspect="Content" ObjectID="_1657199164" r:id="rId17"/>
        </w:object>
      </w:r>
      <w:r>
        <w:rPr>
          <w:color w:val="000000"/>
        </w:rPr>
        <w:t>，电热丝的电阻不随温度变化，水吸收的热量跟电火锅消耗的电能的比值叫做加热效率。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10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市面上的电热水壶大多具有加热和保温功能。下图是某电热水壶的电路简图，开关</w:t>
      </w:r>
      <w:r>
        <w:rPr>
          <w:rFonts w:ascii="Times New Roman" w:eastAsia="Times New Roman" w:hAnsi="Times New Roman" w:cs="Times New Roman"/>
          <w:color w:val="000000"/>
        </w:rPr>
        <w:t>K</w:t>
      </w:r>
      <w:r>
        <w:rPr>
          <w:color w:val="000000"/>
        </w:rPr>
        <w:t>接通后，开关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自动与触点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接通，热水壶开始烧水；当壶内水温达到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时，温控开关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color w:val="000000"/>
        </w:rPr>
        <w:t>自动与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断开，并立即与触点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接通，水壶进入保温状态。已知电源电压为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，电阻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=50Ω</w:t>
      </w:r>
      <w:r>
        <w:rPr>
          <w:color w:val="000000"/>
        </w:rPr>
        <w:t>，这种水壶的加热功率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color w:val="000000"/>
        </w:rPr>
        <w:t>加热是保温功率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color w:val="000000"/>
        </w:rPr>
        <w:t>保温的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倍，水的比热容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</w:rPr>
        <w:t>=4.2x10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kg.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电阻不受温度影响。求：</w:t>
      </w:r>
    </w:p>
    <w:p w:rsidR="00986A88" w:rsidRDefault="00986A88" w:rsidP="00986A8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将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color w:val="000000"/>
        </w:rPr>
        <w:t>初温为</w:t>
      </w:r>
      <w:r>
        <w:rPr>
          <w:rFonts w:ascii="Times New Roman" w:eastAsia="Times New Roman" w:hAnsi="Times New Roman" w:cs="Times New Roman"/>
          <w:color w:val="000000"/>
        </w:rPr>
        <w:t>35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需要吸收多少热量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的阻值。</w:t>
      </w:r>
    </w:p>
    <w:p w:rsidR="00986A88" w:rsidRDefault="00986A88" w:rsidP="00986A8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在晚上用电高峰期将</w:t>
      </w:r>
      <w:r>
        <w:rPr>
          <w:rFonts w:ascii="Times New Roman" w:eastAsia="Times New Roman" w:hAnsi="Times New Roman" w:cs="Times New Roman"/>
          <w:color w:val="000000"/>
        </w:rPr>
        <w:t>1kg</w:t>
      </w:r>
      <w:r>
        <w:rPr>
          <w:color w:val="000000"/>
        </w:rPr>
        <w:t>初温为</w:t>
      </w:r>
      <w:r>
        <w:rPr>
          <w:rFonts w:ascii="Times New Roman" w:eastAsia="Times New Roman" w:hAnsi="Times New Roman" w:cs="Times New Roman"/>
          <w:color w:val="000000"/>
        </w:rPr>
        <w:t>35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的水加热到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需用时</w:t>
      </w:r>
      <w:r>
        <w:rPr>
          <w:rFonts w:ascii="Times New Roman" w:eastAsia="Times New Roman" w:hAnsi="Times New Roman" w:cs="Times New Roman"/>
          <w:color w:val="000000"/>
        </w:rPr>
        <w:t>300s</w:t>
      </w:r>
      <w:r>
        <w:rPr>
          <w:color w:val="000000"/>
        </w:rPr>
        <w:t>，若加热效率为</w:t>
      </w:r>
      <w:r>
        <w:rPr>
          <w:rFonts w:ascii="Times New Roman" w:eastAsia="Times New Roman" w:hAnsi="Times New Roman" w:cs="Times New Roman"/>
          <w:color w:val="000000"/>
        </w:rPr>
        <w:t>91%</w:t>
      </w:r>
      <w:r>
        <w:rPr>
          <w:color w:val="000000"/>
        </w:rPr>
        <w:t>，则晚上用电高峰期的实际电压为多少</w:t>
      </w:r>
      <w:r>
        <w:rPr>
          <w:rFonts w:ascii="Times New Roman" w:eastAsia="Times New Roman" w:hAnsi="Times New Roman" w:cs="Times New Roman"/>
          <w:color w:val="000000"/>
        </w:rPr>
        <w:t>?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43100" cy="1390650"/>
            <wp:effectExtent l="0" t="0" r="0" b="0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br w:type="page"/>
      </w:r>
      <w:r>
        <w:rPr>
          <w:rFonts w:hint="eastAsia"/>
          <w:color w:val="000000"/>
        </w:rPr>
        <w:lastRenderedPageBreak/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根据《电动自行车安全技术规范》，交管部门规定自</w:t>
      </w:r>
      <w:r>
        <w:rPr>
          <w:rFonts w:ascii="Times New Roman" w:eastAsia="Times New Roman" w:hAnsi="Times New Roman" w:cs="Times New Roman"/>
          <w:color w:val="000000"/>
        </w:rPr>
        <w:t>2019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日起未申领临时标识的非标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电动自行车不得上路行驶．下图是小明家新购买的电动自行车，整车质量为</w:t>
      </w:r>
      <w:r>
        <w:rPr>
          <w:rFonts w:ascii="Times New Roman" w:eastAsia="Times New Roman" w:hAnsi="Times New Roman" w:cs="Times New Roman"/>
          <w:color w:val="000000"/>
        </w:rPr>
        <w:t>40kg</w:t>
      </w:r>
      <w:r>
        <w:rPr>
          <w:color w:val="000000"/>
        </w:rPr>
        <w:t>．小明爸爸以</w:t>
      </w:r>
      <w:r>
        <w:rPr>
          <w:rFonts w:ascii="Times New Roman" w:eastAsia="Times New Roman" w:hAnsi="Times New Roman" w:cs="Times New Roman"/>
          <w:color w:val="000000"/>
        </w:rPr>
        <w:t>18km/h</w:t>
      </w:r>
      <w:r>
        <w:rPr>
          <w:color w:val="000000"/>
        </w:rPr>
        <w:t>的速度匀速骑行</w:t>
      </w:r>
      <w:r>
        <w:rPr>
          <w:rFonts w:ascii="Times New Roman" w:eastAsia="Times New Roman" w:hAnsi="Times New Roman" w:cs="Times New Roman"/>
          <w:color w:val="000000"/>
        </w:rPr>
        <w:t>9km</w:t>
      </w:r>
      <w:r>
        <w:rPr>
          <w:color w:val="000000"/>
        </w:rPr>
        <w:t>的过程中，电动机两端的电压恒为</w:t>
      </w:r>
      <w:r>
        <w:rPr>
          <w:rFonts w:ascii="Times New Roman" w:eastAsia="Times New Roman" w:hAnsi="Times New Roman" w:cs="Times New Roman"/>
          <w:color w:val="000000"/>
        </w:rPr>
        <w:t>48V</w:t>
      </w:r>
      <w:r>
        <w:rPr>
          <w:color w:val="000000"/>
        </w:rPr>
        <w:t>，通过的电流是</w:t>
      </w:r>
      <w:r>
        <w:rPr>
          <w:rFonts w:ascii="Times New Roman" w:eastAsia="Times New Roman" w:hAnsi="Times New Roman" w:cs="Times New Roman"/>
          <w:color w:val="000000"/>
        </w:rPr>
        <w:t>6.25A</w:t>
      </w:r>
      <w:r>
        <w:rPr>
          <w:color w:val="000000"/>
        </w:rPr>
        <w:t>，车轮与地面的总接触面积为</w:t>
      </w:r>
      <w:r>
        <w:rPr>
          <w:rFonts w:ascii="Times New Roman" w:eastAsia="Times New Roman" w:hAnsi="Times New Roman" w:cs="Times New Roman"/>
          <w:color w:val="000000"/>
        </w:rPr>
        <w:t>200cm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color w:val="000000"/>
        </w:rPr>
        <w:t>．小明爸爸的质量是</w:t>
      </w:r>
      <w:r>
        <w:rPr>
          <w:rFonts w:ascii="Times New Roman" w:eastAsia="Times New Roman" w:hAnsi="Times New Roman" w:cs="Times New Roman"/>
          <w:color w:val="000000"/>
        </w:rPr>
        <w:t>60kg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color w:val="000000"/>
        </w:rPr>
        <w:t>．求本次骑行过程中：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71625" cy="1114425"/>
            <wp:effectExtent l="0" t="0" r="9525" b="9525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）骑行所用时间．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）车对地面的压强．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color w:val="000000"/>
        </w:rPr>
        <w:t>）电动机的功率．</w:t>
      </w: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rFonts w:hint="eastAsia"/>
          <w:color w:val="000000"/>
        </w:rPr>
      </w:pP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br w:type="page"/>
      </w:r>
      <w:r>
        <w:rPr>
          <w:rFonts w:hint="eastAsia"/>
          <w:color w:val="000000"/>
        </w:rPr>
        <w:lastRenderedPageBreak/>
        <w:t>12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（2020·贵州省黔东南州）</w:t>
      </w:r>
      <w:r>
        <w:rPr>
          <w:color w:val="000000"/>
        </w:rPr>
        <w:t>小明妈妈为奶奶买了一个电热足浴盆（如图所示）内部加热系统和按摩系统两部分组成。加热系统的加热电阻额定电压为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，额定功率为</w:t>
      </w:r>
      <w:r>
        <w:rPr>
          <w:rFonts w:ascii="Times New Roman" w:eastAsia="Times New Roman" w:hAnsi="Times New Roman" w:cs="Times New Roman"/>
          <w:color w:val="000000"/>
        </w:rPr>
        <w:t>605W</w:t>
      </w:r>
      <w:r>
        <w:rPr>
          <w:color w:val="000000"/>
        </w:rPr>
        <w:t>，问：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09625" cy="885825"/>
            <wp:effectExtent l="0" t="0" r="9525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小明帮奶奶泡脚时，向足浴盆中加入</w:t>
      </w:r>
      <w:r>
        <w:rPr>
          <w:rFonts w:ascii="Times New Roman" w:eastAsia="Times New Roman" w:hAnsi="Times New Roman" w:cs="Times New Roman"/>
          <w:color w:val="000000"/>
        </w:rPr>
        <w:t xml:space="preserve">6kg </w:t>
      </w:r>
      <w:r>
        <w:rPr>
          <w:color w:val="000000"/>
        </w:rPr>
        <w:t>初温为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color w:val="000000"/>
        </w:rPr>
        <w:t>℃的水，加热系统的加热电阻正常工作</w:t>
      </w:r>
      <w:r>
        <w:rPr>
          <w:rFonts w:ascii="Times New Roman" w:eastAsia="Times New Roman" w:hAnsi="Times New Roman" w:cs="Times New Roman"/>
          <w:color w:val="000000"/>
        </w:rPr>
        <w:t>16min</w:t>
      </w:r>
      <w:r>
        <w:rPr>
          <w:color w:val="000000"/>
        </w:rPr>
        <w:t>将水加热到</w:t>
      </w:r>
      <w:r>
        <w:rPr>
          <w:rFonts w:ascii="Times New Roman" w:eastAsia="Times New Roman" w:hAnsi="Times New Roman" w:cs="Times New Roman"/>
          <w:color w:val="000000"/>
        </w:rPr>
        <w:t>40°C</w:t>
      </w:r>
      <w:r>
        <w:rPr>
          <w:color w:val="000000"/>
        </w:rPr>
        <w:t>，此加热过程中吸收的热量是多少？（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J/(kg·°C)</w:t>
      </w:r>
      <w:r>
        <w:rPr>
          <w:color w:val="000000"/>
        </w:rPr>
        <w:t>）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加热系统加热时的热效率是多少？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（结果精确到</w:t>
      </w:r>
      <w:r>
        <w:rPr>
          <w:rFonts w:ascii="Times New Roman" w:eastAsia="Times New Roman" w:hAnsi="Times New Roman" w:cs="Times New Roman"/>
          <w:color w:val="000000"/>
        </w:rPr>
        <w:t xml:space="preserve"> 0.1%</w:t>
      </w:r>
      <w:r>
        <w:rPr>
          <w:color w:val="000000"/>
        </w:rPr>
        <w:t>）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当小明家的实际电压是</w:t>
      </w:r>
      <w:r>
        <w:rPr>
          <w:rFonts w:ascii="Times New Roman" w:eastAsia="Times New Roman" w:hAnsi="Times New Roman" w:cs="Times New Roman"/>
          <w:color w:val="000000"/>
        </w:rPr>
        <w:t>200V</w:t>
      </w:r>
      <w:r>
        <w:rPr>
          <w:color w:val="000000"/>
        </w:rPr>
        <w:t>，加热电阻工作的实际功率是多少？（加热电阻阻值不随温度变化而变化）</w:t>
      </w:r>
    </w:p>
    <w:p w:rsidR="00986A88" w:rsidRDefault="00986A88" w:rsidP="00986A8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color w:val="000000"/>
        </w:rPr>
        <w:t>足浴盆按摩系统中的电动机工作电压是</w:t>
      </w:r>
      <w:r>
        <w:rPr>
          <w:rFonts w:ascii="Times New Roman" w:eastAsia="Times New Roman" w:hAnsi="Times New Roman" w:cs="Times New Roman"/>
          <w:color w:val="000000"/>
        </w:rPr>
        <w:t>12V</w:t>
      </w:r>
      <w:r>
        <w:rPr>
          <w:color w:val="000000"/>
        </w:rPr>
        <w:t>（按摩系统将交流电压转换为</w:t>
      </w:r>
      <w:r>
        <w:rPr>
          <w:rFonts w:ascii="Times New Roman" w:eastAsia="Times New Roman" w:hAnsi="Times New Roman" w:cs="Times New Roman"/>
          <w:color w:val="000000"/>
        </w:rPr>
        <w:t>12V</w:t>
      </w:r>
      <w:r>
        <w:rPr>
          <w:color w:val="000000"/>
        </w:rPr>
        <w:t>），工作电流为</w:t>
      </w:r>
      <w:r>
        <w:rPr>
          <w:rFonts w:ascii="Times New Roman" w:eastAsia="Times New Roman" w:hAnsi="Times New Roman" w:cs="Times New Roman"/>
          <w:color w:val="000000"/>
        </w:rPr>
        <w:t>4A</w:t>
      </w:r>
      <w:r>
        <w:rPr>
          <w:color w:val="000000"/>
        </w:rPr>
        <w:t>，其电阻为</w:t>
      </w:r>
      <w:r>
        <w:rPr>
          <w:rFonts w:ascii="Times New Roman" w:eastAsia="Times New Roman" w:hAnsi="Times New Roman" w:cs="Times New Roman"/>
          <w:color w:val="000000"/>
        </w:rPr>
        <w:t>0.5Ω</w:t>
      </w:r>
      <w:r>
        <w:rPr>
          <w:color w:val="000000"/>
        </w:rPr>
        <w:t>，电动机工作中因</w:t>
      </w:r>
      <w:r>
        <w:rPr>
          <w:color w:val="000000"/>
          <w:em w:val="dot"/>
        </w:rPr>
        <w:t>发热损失</w:t>
      </w:r>
      <w:r>
        <w:rPr>
          <w:color w:val="000000"/>
        </w:rPr>
        <w:t>的功率是多少？</w:t>
      </w:r>
    </w:p>
    <w:p w:rsidR="00986A88" w:rsidRDefault="00986A88" w:rsidP="00986A88">
      <w:pPr>
        <w:spacing w:line="360" w:lineRule="auto"/>
        <w:ind w:leftChars="150" w:left="360"/>
        <w:textAlignment w:val="center"/>
        <w:rPr>
          <w:rFonts w:ascii="Times New Roman" w:hAnsi="Times New Roman" w:cs="Times New Roman"/>
          <w:color w:val="FF0000"/>
          <w:sz w:val="21"/>
          <w:szCs w:val="21"/>
          <w:lang w:val="en-US" w:eastAsia="zh-CN"/>
        </w:rPr>
      </w:pPr>
    </w:p>
    <w:p w:rsidR="00986A88" w:rsidRDefault="00986A88" w:rsidP="00986A8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37223" w:rsidRPr="00986A88" w:rsidRDefault="00B37223" w:rsidP="00162C6B">
      <w:pPr>
        <w:spacing w:line="360" w:lineRule="auto"/>
        <w:textAlignment w:val="center"/>
        <w:rPr>
          <w:color w:val="000000"/>
        </w:rPr>
      </w:pPr>
    </w:p>
    <w:sectPr w:rsidR="00B37223" w:rsidRPr="00986A88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915" w:rsidRDefault="00C54915" w:rsidP="00B83806">
      <w:r>
        <w:separator/>
      </w:r>
    </w:p>
  </w:endnote>
  <w:endnote w:type="continuationSeparator" w:id="0">
    <w:p w:rsidR="00C54915" w:rsidRDefault="00C54915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915" w:rsidRDefault="00C54915" w:rsidP="00B83806">
      <w:r>
        <w:separator/>
      </w:r>
    </w:p>
  </w:footnote>
  <w:footnote w:type="continuationSeparator" w:id="0">
    <w:p w:rsidR="00C54915" w:rsidRDefault="00C54915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067800"/>
    <w:rsid w:val="001254DF"/>
    <w:rsid w:val="00143665"/>
    <w:rsid w:val="00162C6B"/>
    <w:rsid w:val="003E6566"/>
    <w:rsid w:val="004005BF"/>
    <w:rsid w:val="004957B1"/>
    <w:rsid w:val="0054316F"/>
    <w:rsid w:val="00714590"/>
    <w:rsid w:val="00782340"/>
    <w:rsid w:val="00847D76"/>
    <w:rsid w:val="00881338"/>
    <w:rsid w:val="008F400A"/>
    <w:rsid w:val="009169CD"/>
    <w:rsid w:val="009514EA"/>
    <w:rsid w:val="00986A88"/>
    <w:rsid w:val="00A83780"/>
    <w:rsid w:val="00B30DC3"/>
    <w:rsid w:val="00B37223"/>
    <w:rsid w:val="00B555EC"/>
    <w:rsid w:val="00B83806"/>
    <w:rsid w:val="00B97BBB"/>
    <w:rsid w:val="00BD21AA"/>
    <w:rsid w:val="00BF018F"/>
    <w:rsid w:val="00C54915"/>
    <w:rsid w:val="00C80C71"/>
    <w:rsid w:val="00C83791"/>
    <w:rsid w:val="00DE19AC"/>
    <w:rsid w:val="00E04CB8"/>
    <w:rsid w:val="00F71E1D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Users\lenovo\AppData\Roaming\Tencent\Users\729665937\QQ\WinTemp\RichOle\~YBR%25252525252525257BHGJBR(7~%25252525252525255D~@1TF%25252525252525257B(%25252525252525255B5.png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597</Words>
  <Characters>3407</Characters>
  <Application>Microsoft Office Word</Application>
  <DocSecurity>0</DocSecurity>
  <Lines>28</Lines>
  <Paragraphs>7</Paragraphs>
  <ScaleCrop>false</ScaleCrop>
  <Company>China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2020-07-25T08:20:00Z</dcterms:created>
  <dcterms:modified xsi:type="dcterms:W3CDTF">2020-07-25T08:20:00Z</dcterms:modified>
</cp:coreProperties>
</file>